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B21" w:rsidRDefault="002A30DE">
      <w:pPr>
        <w:pStyle w:val="a3"/>
        <w:spacing w:before="245"/>
        <w:ind w:left="2858" w:right="2666"/>
        <w:jc w:val="center"/>
      </w:pPr>
      <w:r>
        <w:t>Карта</w:t>
      </w:r>
      <w:r>
        <w:rPr>
          <w:spacing w:val="-3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РППС</w:t>
      </w:r>
      <w:r>
        <w:rPr>
          <w:spacing w:val="-1"/>
        </w:rPr>
        <w:t xml:space="preserve"> </w:t>
      </w:r>
      <w:r>
        <w:t>среды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группах</w:t>
      </w:r>
      <w:r>
        <w:rPr>
          <w:spacing w:val="-2"/>
        </w:rPr>
        <w:t xml:space="preserve">  МБДОУ «Детский сад №2 «Родничок»  </w:t>
      </w:r>
      <w:bookmarkStart w:id="0" w:name="_GoBack"/>
      <w:bookmarkEnd w:id="0"/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ФГОС</w:t>
      </w:r>
      <w:r>
        <w:rPr>
          <w:spacing w:val="-2"/>
        </w:rPr>
        <w:t xml:space="preserve"> </w:t>
      </w:r>
      <w:r>
        <w:t>ДО</w:t>
      </w:r>
    </w:p>
    <w:p w:rsidR="00904B21" w:rsidRDefault="00904B21">
      <w:pPr>
        <w:spacing w:before="3"/>
        <w:rPr>
          <w:b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2689"/>
        <w:gridCol w:w="7414"/>
        <w:gridCol w:w="1273"/>
        <w:gridCol w:w="1277"/>
        <w:gridCol w:w="1383"/>
      </w:tblGrid>
      <w:tr w:rsidR="00904B21">
        <w:trPr>
          <w:trHeight w:val="825"/>
        </w:trPr>
        <w:tc>
          <w:tcPr>
            <w:tcW w:w="533" w:type="dxa"/>
          </w:tcPr>
          <w:p w:rsidR="00904B21" w:rsidRDefault="002A30DE">
            <w:pPr>
              <w:pStyle w:val="TableParagraph"/>
              <w:spacing w:line="268" w:lineRule="exact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2689" w:type="dxa"/>
          </w:tcPr>
          <w:p w:rsidR="00904B21" w:rsidRDefault="002A30DE">
            <w:pPr>
              <w:pStyle w:val="TableParagraph"/>
              <w:spacing w:line="268" w:lineRule="exact"/>
              <w:ind w:left="700"/>
              <w:rPr>
                <w:b/>
                <w:sz w:val="24"/>
              </w:rPr>
            </w:pPr>
            <w:r>
              <w:rPr>
                <w:b/>
                <w:sz w:val="24"/>
              </w:rPr>
              <w:t>Показатели</w:t>
            </w: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2986" w:right="29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Индикаторы</w:t>
            </w:r>
          </w:p>
        </w:tc>
        <w:tc>
          <w:tcPr>
            <w:tcW w:w="1273" w:type="dxa"/>
          </w:tcPr>
          <w:p w:rsidR="00904B21" w:rsidRDefault="002A30DE">
            <w:pPr>
              <w:pStyle w:val="TableParagraph"/>
              <w:spacing w:line="237" w:lineRule="auto"/>
              <w:ind w:left="334" w:right="119" w:hanging="202"/>
              <w:rPr>
                <w:b/>
                <w:sz w:val="24"/>
              </w:rPr>
            </w:pPr>
            <w:r>
              <w:rPr>
                <w:b/>
                <w:sz w:val="24"/>
              </w:rPr>
              <w:t>Соответс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твует</w:t>
            </w:r>
          </w:p>
        </w:tc>
        <w:tc>
          <w:tcPr>
            <w:tcW w:w="1277" w:type="dxa"/>
          </w:tcPr>
          <w:p w:rsidR="00904B21" w:rsidRDefault="002A30DE">
            <w:pPr>
              <w:pStyle w:val="TableParagraph"/>
              <w:spacing w:line="237" w:lineRule="auto"/>
              <w:ind w:left="108" w:right="1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Частично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соответст</w:t>
            </w:r>
          </w:p>
          <w:p w:rsidR="00904B21" w:rsidRDefault="002A30DE">
            <w:pPr>
              <w:pStyle w:val="TableParagraph"/>
              <w:spacing w:before="2" w:line="257" w:lineRule="exact"/>
              <w:ind w:left="101" w:right="1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вует</w:t>
            </w:r>
          </w:p>
        </w:tc>
        <w:tc>
          <w:tcPr>
            <w:tcW w:w="1383" w:type="dxa"/>
          </w:tcPr>
          <w:p w:rsidR="00904B21" w:rsidRDefault="002A30DE">
            <w:pPr>
              <w:pStyle w:val="TableParagraph"/>
              <w:spacing w:line="237" w:lineRule="auto"/>
              <w:ind w:left="166" w:right="144" w:firstLine="379"/>
              <w:rPr>
                <w:b/>
                <w:sz w:val="24"/>
              </w:rPr>
            </w:pPr>
            <w:r>
              <w:rPr>
                <w:b/>
                <w:sz w:val="24"/>
              </w:rPr>
              <w:t>Не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соответст</w:t>
            </w:r>
          </w:p>
          <w:p w:rsidR="00904B21" w:rsidRDefault="002A30DE">
            <w:pPr>
              <w:pStyle w:val="TableParagraph"/>
              <w:spacing w:before="2" w:line="257" w:lineRule="exact"/>
              <w:ind w:left="449"/>
              <w:rPr>
                <w:b/>
                <w:sz w:val="24"/>
              </w:rPr>
            </w:pPr>
            <w:r>
              <w:rPr>
                <w:b/>
                <w:sz w:val="24"/>
              </w:rPr>
              <w:t>вует</w:t>
            </w:r>
          </w:p>
        </w:tc>
      </w:tr>
      <w:tr w:rsidR="00904B21">
        <w:trPr>
          <w:trHeight w:val="551"/>
        </w:trPr>
        <w:tc>
          <w:tcPr>
            <w:tcW w:w="533" w:type="dxa"/>
            <w:vMerge w:val="restart"/>
          </w:tcPr>
          <w:p w:rsidR="00904B21" w:rsidRDefault="002A30DE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89" w:type="dxa"/>
            <w:vMerge w:val="restart"/>
          </w:tcPr>
          <w:p w:rsidR="00904B21" w:rsidRDefault="002A30DE">
            <w:pPr>
              <w:pStyle w:val="TableParagraph"/>
              <w:ind w:left="105" w:right="303"/>
              <w:rPr>
                <w:sz w:val="24"/>
              </w:rPr>
            </w:pPr>
            <w:r>
              <w:rPr>
                <w:b/>
                <w:sz w:val="24"/>
              </w:rPr>
              <w:t>Насыщенность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предметно-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пространственной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развивающей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среды</w:t>
            </w:r>
            <w:r>
              <w:rPr>
                <w:sz w:val="24"/>
              </w:rPr>
              <w:t>.</w:t>
            </w: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-организация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возрасту,</w:t>
            </w:r>
          </w:p>
          <w:p w:rsidR="00904B21" w:rsidRDefault="002A30DE">
            <w:pPr>
              <w:pStyle w:val="TableParagraph"/>
              <w:spacing w:before="2"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индивидуальным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особенностям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552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-тема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комплексно-тематического планирования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имеет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свое</w:t>
            </w:r>
          </w:p>
          <w:p w:rsidR="00904B21" w:rsidRDefault="002A30DE">
            <w:pPr>
              <w:pStyle w:val="TableParagraph"/>
              <w:spacing w:before="2"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отражение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 всех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развивающих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центрах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277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-при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учитывается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гендерная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специфика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561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-наличие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разнообразие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(оздоровительного,</w:t>
            </w:r>
          </w:p>
          <w:p w:rsidR="00904B21" w:rsidRDefault="002A30DE">
            <w:pPr>
              <w:pStyle w:val="TableParagraph"/>
              <w:spacing w:before="3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спортивного,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т.д.)</w:t>
            </w:r>
          </w:p>
        </w:tc>
        <w:tc>
          <w:tcPr>
            <w:tcW w:w="127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830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-соответствие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возрасту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детей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</w:p>
          <w:p w:rsidR="00904B21" w:rsidRDefault="002A30DE">
            <w:pPr>
              <w:pStyle w:val="TableParagraph"/>
              <w:spacing w:line="274" w:lineRule="exact"/>
              <w:ind w:left="109" w:right="92"/>
              <w:rPr>
                <w:sz w:val="24"/>
              </w:rPr>
            </w:pPr>
            <w:r>
              <w:rPr>
                <w:sz w:val="24"/>
              </w:rPr>
              <w:t>развивающий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потенциал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(обеспечение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актуального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ближайшего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развития)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273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4" w:lineRule="exact"/>
              <w:ind w:left="109"/>
              <w:rPr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наличие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центра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экспериментирования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 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возрастом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277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-наличие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неоформленного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игрового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27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422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sz w:val="24"/>
              </w:rPr>
              <w:t>наличие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551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7" w:lineRule="exact"/>
              <w:ind w:left="109"/>
              <w:rPr>
                <w:sz w:val="24"/>
              </w:rPr>
            </w:pPr>
            <w:r>
              <w:rPr>
                <w:sz w:val="24"/>
              </w:rPr>
              <w:t>-наличие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старшых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подготовительных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группах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материалов,</w:t>
            </w:r>
          </w:p>
          <w:p w:rsidR="00904B21" w:rsidRDefault="002A30DE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отражающих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региональный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компонент.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566"/>
        </w:trPr>
        <w:tc>
          <w:tcPr>
            <w:tcW w:w="533" w:type="dxa"/>
            <w:vMerge w:val="restart"/>
          </w:tcPr>
          <w:p w:rsidR="00904B21" w:rsidRDefault="002A30DE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689" w:type="dxa"/>
            <w:vMerge w:val="restart"/>
          </w:tcPr>
          <w:p w:rsidR="00904B21" w:rsidRDefault="002A30DE">
            <w:pPr>
              <w:pStyle w:val="TableParagraph"/>
              <w:spacing w:line="242" w:lineRule="auto"/>
              <w:ind w:left="105" w:right="179"/>
              <w:rPr>
                <w:b/>
                <w:sz w:val="24"/>
              </w:rPr>
            </w:pPr>
            <w:r>
              <w:rPr>
                <w:b/>
                <w:sz w:val="24"/>
              </w:rPr>
              <w:t>Трансформируемость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среды</w:t>
            </w: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74" w:lineRule="exact"/>
              <w:ind w:left="109" w:right="1361"/>
              <w:rPr>
                <w:sz w:val="24"/>
              </w:rPr>
            </w:pPr>
            <w:r>
              <w:rPr>
                <w:sz w:val="24"/>
              </w:rPr>
              <w:t>-мебель л</w:t>
            </w:r>
            <w:r>
              <w:rPr>
                <w:rFonts w:ascii="Tahoma" w:hAnsi="Tahoma"/>
                <w:sz w:val="24"/>
              </w:rPr>
              <w:t>ѐ</w:t>
            </w:r>
            <w:r>
              <w:rPr>
                <w:sz w:val="24"/>
              </w:rPr>
              <w:t>гкая, невысокая, соответствует росту, возрасту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дошкольника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273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3" w:lineRule="exact"/>
              <w:ind w:left="109"/>
              <w:rPr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sz w:val="24"/>
              </w:rPr>
              <w:t>имеются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напольные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сквозные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полочки</w:t>
            </w:r>
          </w:p>
        </w:tc>
        <w:tc>
          <w:tcPr>
            <w:tcW w:w="127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383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</w:tr>
      <w:tr w:rsidR="00904B21">
        <w:trPr>
          <w:trHeight w:val="427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-мебель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расставлена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периметру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</w:p>
        </w:tc>
        <w:tc>
          <w:tcPr>
            <w:tcW w:w="127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273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3" w:lineRule="exact"/>
              <w:ind w:left="109"/>
              <w:rPr>
                <w:sz w:val="24"/>
              </w:rPr>
            </w:pPr>
            <w:r>
              <w:rPr>
                <w:sz w:val="24"/>
              </w:rPr>
              <w:t>-наличие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полифункциональных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ширм,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перегородок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т.д.</w:t>
            </w:r>
          </w:p>
        </w:tc>
        <w:tc>
          <w:tcPr>
            <w:tcW w:w="127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407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-наличие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переносных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магнитных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досок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561"/>
        </w:trPr>
        <w:tc>
          <w:tcPr>
            <w:tcW w:w="533" w:type="dxa"/>
          </w:tcPr>
          <w:p w:rsidR="00904B21" w:rsidRDefault="002A30DE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689" w:type="dxa"/>
          </w:tcPr>
          <w:p w:rsidR="00904B21" w:rsidRDefault="002A30DE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Полифункционально</w:t>
            </w:r>
          </w:p>
          <w:p w:rsidR="00904B21" w:rsidRDefault="002A30DE">
            <w:pPr>
              <w:pStyle w:val="TableParagraph"/>
              <w:spacing w:before="3" w:line="26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сть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среды:</w:t>
            </w: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-использование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продуктов детской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взрослой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дизайн-деятельности</w:t>
            </w:r>
          </w:p>
          <w:p w:rsidR="00904B21" w:rsidRDefault="002A30DE">
            <w:pPr>
              <w:pStyle w:val="TableParagraph"/>
              <w:spacing w:before="3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макро-микросреды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</w:tbl>
    <w:p w:rsidR="00904B21" w:rsidRDefault="00904B21">
      <w:pPr>
        <w:rPr>
          <w:sz w:val="24"/>
        </w:rPr>
        <w:sectPr w:rsidR="00904B21">
          <w:type w:val="continuous"/>
          <w:pgSz w:w="16840" w:h="11910" w:orient="landscape"/>
          <w:pgMar w:top="180" w:right="600" w:bottom="280" w:left="82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2689"/>
        <w:gridCol w:w="7414"/>
        <w:gridCol w:w="1273"/>
        <w:gridCol w:w="1277"/>
        <w:gridCol w:w="1383"/>
      </w:tblGrid>
      <w:tr w:rsidR="00904B21">
        <w:trPr>
          <w:trHeight w:val="278"/>
        </w:trPr>
        <w:tc>
          <w:tcPr>
            <w:tcW w:w="533" w:type="dxa"/>
            <w:vMerge w:val="restart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2689" w:type="dxa"/>
            <w:vMerge w:val="restart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-имеется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«стена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творчества»</w:t>
            </w:r>
          </w:p>
        </w:tc>
        <w:tc>
          <w:tcPr>
            <w:tcW w:w="127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277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наличие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полифункциональных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ширм,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перегородок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т.д.</w:t>
            </w:r>
          </w:p>
        </w:tc>
        <w:tc>
          <w:tcPr>
            <w:tcW w:w="127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552"/>
        </w:trPr>
        <w:tc>
          <w:tcPr>
            <w:tcW w:w="533" w:type="dxa"/>
            <w:vMerge w:val="restart"/>
          </w:tcPr>
          <w:p w:rsidR="00904B21" w:rsidRDefault="002A30DE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689" w:type="dxa"/>
            <w:vMerge w:val="restart"/>
          </w:tcPr>
          <w:p w:rsidR="00904B21" w:rsidRDefault="002A30DE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Вариативность среды</w:t>
            </w: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7" w:lineRule="exact"/>
              <w:ind w:left="109"/>
              <w:rPr>
                <w:sz w:val="24"/>
              </w:rPr>
            </w:pPr>
            <w:r>
              <w:rPr>
                <w:sz w:val="24"/>
              </w:rPr>
              <w:t>-в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выдержано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(выделены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активная,</w:t>
            </w:r>
          </w:p>
          <w:p w:rsidR="00904B21" w:rsidRDefault="002A30DE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рабочая, спокойная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зоны)</w:t>
            </w:r>
          </w:p>
        </w:tc>
        <w:tc>
          <w:tcPr>
            <w:tcW w:w="127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273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3" w:lineRule="exact"/>
              <w:ind w:left="109"/>
              <w:rPr>
                <w:sz w:val="24"/>
              </w:rPr>
            </w:pPr>
            <w:r>
              <w:rPr>
                <w:sz w:val="24"/>
              </w:rPr>
              <w:t>-наличие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центров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пяти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образовательным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областям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277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имеется пространство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уединения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412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-рациональное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расположение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центров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278"/>
        </w:trPr>
        <w:tc>
          <w:tcPr>
            <w:tcW w:w="533" w:type="dxa"/>
            <w:vMerge w:val="restart"/>
          </w:tcPr>
          <w:p w:rsidR="00904B21" w:rsidRDefault="002A30DE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689" w:type="dxa"/>
            <w:vMerge w:val="restart"/>
          </w:tcPr>
          <w:p w:rsidR="00904B21" w:rsidRDefault="002A30DE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Доступность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среды</w:t>
            </w: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-соотношение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масштаба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«рост-глаз-рука»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0"/>
              </w:rPr>
            </w:pPr>
          </w:p>
        </w:tc>
      </w:tr>
      <w:tr w:rsidR="00904B21">
        <w:trPr>
          <w:trHeight w:val="830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-доступность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игр,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игрушек,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материалов,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пособий,</w:t>
            </w:r>
          </w:p>
          <w:p w:rsidR="00904B21" w:rsidRDefault="002A30DE" w:rsidP="002A30DE">
            <w:pPr>
              <w:pStyle w:val="TableParagraph"/>
              <w:spacing w:line="274" w:lineRule="exact"/>
              <w:ind w:left="109" w:right="92"/>
              <w:rPr>
                <w:sz w:val="24"/>
              </w:rPr>
            </w:pPr>
            <w:r>
              <w:rPr>
                <w:sz w:val="24"/>
              </w:rPr>
              <w:t>обеспечивающих все основные виды детской активности.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417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-доступность игрового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возрасту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детей 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содержанию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1416"/>
        </w:trPr>
        <w:tc>
          <w:tcPr>
            <w:tcW w:w="533" w:type="dxa"/>
            <w:vMerge w:val="restart"/>
          </w:tcPr>
          <w:p w:rsidR="00904B21" w:rsidRDefault="002A30DE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689" w:type="dxa"/>
            <w:vMerge w:val="restart"/>
          </w:tcPr>
          <w:p w:rsidR="00904B21" w:rsidRDefault="002A30DE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Безопасность</w:t>
            </w: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line="268" w:lineRule="exact"/>
              <w:ind w:hanging="141"/>
              <w:rPr>
                <w:sz w:val="24"/>
              </w:rPr>
            </w:pPr>
            <w:r>
              <w:rPr>
                <w:sz w:val="24"/>
              </w:rPr>
              <w:t>физическая:</w:t>
            </w:r>
          </w:p>
          <w:p w:rsidR="00904B21" w:rsidRDefault="002A30DE">
            <w:pPr>
              <w:pStyle w:val="TableParagraph"/>
              <w:numPr>
                <w:ilvl w:val="1"/>
                <w:numId w:val="2"/>
              </w:numPr>
              <w:tabs>
                <w:tab w:val="left" w:pos="829"/>
                <w:tab w:val="left" w:pos="830"/>
              </w:tabs>
              <w:spacing w:before="2" w:line="237" w:lineRule="auto"/>
              <w:ind w:right="369"/>
              <w:rPr>
                <w:sz w:val="24"/>
              </w:rPr>
            </w:pPr>
            <w:r>
              <w:rPr>
                <w:sz w:val="24"/>
              </w:rPr>
              <w:t>нет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острых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углов,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выступающих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острых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элементов,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игровые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жесткие модули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закреплены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т.д.),</w:t>
            </w:r>
          </w:p>
          <w:p w:rsidR="00904B21" w:rsidRDefault="002A30DE">
            <w:pPr>
              <w:pStyle w:val="TableParagraph"/>
              <w:numPr>
                <w:ilvl w:val="1"/>
                <w:numId w:val="2"/>
              </w:numPr>
              <w:tabs>
                <w:tab w:val="left" w:pos="829"/>
                <w:tab w:val="left" w:pos="830"/>
              </w:tabs>
              <w:spacing w:before="14" w:line="274" w:lineRule="exact"/>
              <w:ind w:right="638"/>
              <w:rPr>
                <w:sz w:val="24"/>
              </w:rPr>
            </w:pPr>
            <w:r>
              <w:rPr>
                <w:sz w:val="24"/>
              </w:rPr>
              <w:t>имеющиеся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пространстве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игры,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игрушки,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т.д.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исправны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сохранны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  <w:tr w:rsidR="00904B21">
        <w:trPr>
          <w:trHeight w:val="1435"/>
        </w:trPr>
        <w:tc>
          <w:tcPr>
            <w:tcW w:w="533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2689" w:type="dxa"/>
            <w:vMerge/>
            <w:tcBorders>
              <w:top w:val="nil"/>
            </w:tcBorders>
          </w:tcPr>
          <w:p w:rsidR="00904B21" w:rsidRDefault="00904B21">
            <w:pPr>
              <w:rPr>
                <w:sz w:val="2"/>
                <w:szCs w:val="2"/>
              </w:rPr>
            </w:pPr>
          </w:p>
        </w:tc>
        <w:tc>
          <w:tcPr>
            <w:tcW w:w="7414" w:type="dxa"/>
          </w:tcPr>
          <w:p w:rsidR="00904B21" w:rsidRDefault="002A30DE">
            <w:pPr>
              <w:pStyle w:val="TableParagraph"/>
              <w:numPr>
                <w:ilvl w:val="0"/>
                <w:numId w:val="1"/>
              </w:numPr>
              <w:tabs>
                <w:tab w:val="left" w:pos="250"/>
              </w:tabs>
              <w:spacing w:line="265" w:lineRule="exact"/>
              <w:ind w:hanging="141"/>
              <w:rPr>
                <w:sz w:val="24"/>
              </w:rPr>
            </w:pPr>
            <w:r>
              <w:rPr>
                <w:sz w:val="24"/>
              </w:rPr>
              <w:t>психологическая</w:t>
            </w:r>
          </w:p>
          <w:p w:rsidR="00904B21" w:rsidRDefault="002A30DE">
            <w:pPr>
              <w:pStyle w:val="TableParagraph"/>
              <w:numPr>
                <w:ilvl w:val="1"/>
                <w:numId w:val="1"/>
              </w:numPr>
              <w:tabs>
                <w:tab w:val="left" w:pos="829"/>
                <w:tab w:val="left" w:pos="830"/>
              </w:tabs>
              <w:spacing w:line="237" w:lineRule="auto"/>
              <w:ind w:right="702"/>
              <w:rPr>
                <w:sz w:val="24"/>
              </w:rPr>
            </w:pPr>
            <w:r>
              <w:rPr>
                <w:sz w:val="24"/>
              </w:rPr>
              <w:t>цветовое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(стены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окрашены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спокойные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пастельные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тона),</w:t>
            </w:r>
          </w:p>
          <w:p w:rsidR="00904B21" w:rsidRDefault="002A30DE">
            <w:pPr>
              <w:pStyle w:val="TableParagraph"/>
              <w:numPr>
                <w:ilvl w:val="1"/>
                <w:numId w:val="1"/>
              </w:numPr>
              <w:tabs>
                <w:tab w:val="left" w:pos="829"/>
                <w:tab w:val="left" w:pos="830"/>
              </w:tabs>
              <w:ind w:hanging="361"/>
              <w:rPr>
                <w:sz w:val="24"/>
              </w:rPr>
            </w:pPr>
            <w:r>
              <w:rPr>
                <w:spacing w:val="-1"/>
                <w:sz w:val="24"/>
              </w:rPr>
              <w:t>использование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элементов</w:t>
            </w:r>
            <w:r>
              <w:rPr>
                <w:sz w:val="24"/>
              </w:rPr>
              <w:t xml:space="preserve"> домашней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обстановки</w:t>
            </w:r>
          </w:p>
          <w:p w:rsidR="00904B21" w:rsidRDefault="002A30DE">
            <w:pPr>
              <w:pStyle w:val="TableParagraph"/>
              <w:numPr>
                <w:ilvl w:val="1"/>
                <w:numId w:val="1"/>
              </w:numPr>
              <w:tabs>
                <w:tab w:val="left" w:pos="829"/>
                <w:tab w:val="left" w:pos="830"/>
              </w:tabs>
              <w:spacing w:before="3" w:line="288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цветы,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растения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(наличие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настоящей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зелени)</w:t>
            </w:r>
          </w:p>
        </w:tc>
        <w:tc>
          <w:tcPr>
            <w:tcW w:w="1273" w:type="dxa"/>
          </w:tcPr>
          <w:p w:rsidR="00904B21" w:rsidRDefault="002A30DE" w:rsidP="002A30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1277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 w:rsidR="00904B21" w:rsidRDefault="00904B21">
            <w:pPr>
              <w:pStyle w:val="TableParagraph"/>
              <w:rPr>
                <w:sz w:val="24"/>
              </w:rPr>
            </w:pPr>
          </w:p>
        </w:tc>
      </w:tr>
    </w:tbl>
    <w:p w:rsidR="00904B21" w:rsidRDefault="00904B21">
      <w:pPr>
        <w:rPr>
          <w:b/>
          <w:sz w:val="20"/>
        </w:rPr>
      </w:pPr>
    </w:p>
    <w:p w:rsidR="00904B21" w:rsidRDefault="00904B21">
      <w:pPr>
        <w:spacing w:before="2"/>
        <w:rPr>
          <w:b/>
          <w:sz w:val="16"/>
        </w:rPr>
      </w:pPr>
    </w:p>
    <w:p w:rsidR="00904B21" w:rsidRDefault="002A30DE">
      <w:pPr>
        <w:spacing w:before="4"/>
        <w:rPr>
          <w:sz w:val="17"/>
        </w:rPr>
      </w:pPr>
      <w:r>
        <w:rPr>
          <w:sz w:val="24"/>
        </w:rPr>
        <w:t>Заведующий МБДОУ «Детский сад №2 «Родничок»_____________С.В.Мангулова</w:t>
      </w:r>
    </w:p>
    <w:sectPr w:rsidR="00904B21">
      <w:pgSz w:w="16840" w:h="11910" w:orient="landscape"/>
      <w:pgMar w:top="1100" w:right="2420" w:bottom="280" w:left="2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36D0F"/>
    <w:multiLevelType w:val="hybridMultilevel"/>
    <w:tmpl w:val="347610B8"/>
    <w:lvl w:ilvl="0" w:tplc="C94A9D7E">
      <w:numFmt w:val="bullet"/>
      <w:lvlText w:val="-"/>
      <w:lvlJc w:val="left"/>
      <w:pPr>
        <w:ind w:left="249" w:hanging="140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 w:tplc="73BEAFF6">
      <w:numFmt w:val="bullet"/>
      <w:lvlText w:val=""/>
      <w:lvlJc w:val="left"/>
      <w:pPr>
        <w:ind w:left="829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F75AF40A">
      <w:numFmt w:val="bullet"/>
      <w:lvlText w:val="•"/>
      <w:lvlJc w:val="left"/>
      <w:pPr>
        <w:ind w:left="1551" w:hanging="360"/>
      </w:pPr>
      <w:rPr>
        <w:rFonts w:hint="default"/>
        <w:lang w:val="ru-RU" w:eastAsia="en-US" w:bidi="ar-SA"/>
      </w:rPr>
    </w:lvl>
    <w:lvl w:ilvl="3" w:tplc="CBEA7A7C">
      <w:numFmt w:val="bullet"/>
      <w:lvlText w:val="•"/>
      <w:lvlJc w:val="left"/>
      <w:pPr>
        <w:ind w:left="2283" w:hanging="360"/>
      </w:pPr>
      <w:rPr>
        <w:rFonts w:hint="default"/>
        <w:lang w:val="ru-RU" w:eastAsia="en-US" w:bidi="ar-SA"/>
      </w:rPr>
    </w:lvl>
    <w:lvl w:ilvl="4" w:tplc="82B02872">
      <w:numFmt w:val="bullet"/>
      <w:lvlText w:val="•"/>
      <w:lvlJc w:val="left"/>
      <w:pPr>
        <w:ind w:left="3014" w:hanging="360"/>
      </w:pPr>
      <w:rPr>
        <w:rFonts w:hint="default"/>
        <w:lang w:val="ru-RU" w:eastAsia="en-US" w:bidi="ar-SA"/>
      </w:rPr>
    </w:lvl>
    <w:lvl w:ilvl="5" w:tplc="0C20A8A0">
      <w:numFmt w:val="bullet"/>
      <w:lvlText w:val="•"/>
      <w:lvlJc w:val="left"/>
      <w:pPr>
        <w:ind w:left="3746" w:hanging="360"/>
      </w:pPr>
      <w:rPr>
        <w:rFonts w:hint="default"/>
        <w:lang w:val="ru-RU" w:eastAsia="en-US" w:bidi="ar-SA"/>
      </w:rPr>
    </w:lvl>
    <w:lvl w:ilvl="6" w:tplc="843E9DB8">
      <w:numFmt w:val="bullet"/>
      <w:lvlText w:val="•"/>
      <w:lvlJc w:val="left"/>
      <w:pPr>
        <w:ind w:left="4477" w:hanging="360"/>
      </w:pPr>
      <w:rPr>
        <w:rFonts w:hint="default"/>
        <w:lang w:val="ru-RU" w:eastAsia="en-US" w:bidi="ar-SA"/>
      </w:rPr>
    </w:lvl>
    <w:lvl w:ilvl="7" w:tplc="288E269C">
      <w:numFmt w:val="bullet"/>
      <w:lvlText w:val="•"/>
      <w:lvlJc w:val="left"/>
      <w:pPr>
        <w:ind w:left="5209" w:hanging="360"/>
      </w:pPr>
      <w:rPr>
        <w:rFonts w:hint="default"/>
        <w:lang w:val="ru-RU" w:eastAsia="en-US" w:bidi="ar-SA"/>
      </w:rPr>
    </w:lvl>
    <w:lvl w:ilvl="8" w:tplc="93CEEBFA">
      <w:numFmt w:val="bullet"/>
      <w:lvlText w:val="•"/>
      <w:lvlJc w:val="left"/>
      <w:pPr>
        <w:ind w:left="5940" w:hanging="360"/>
      </w:pPr>
      <w:rPr>
        <w:rFonts w:hint="default"/>
        <w:lang w:val="ru-RU" w:eastAsia="en-US" w:bidi="ar-SA"/>
      </w:rPr>
    </w:lvl>
  </w:abstractNum>
  <w:abstractNum w:abstractNumId="1">
    <w:nsid w:val="3AA04340"/>
    <w:multiLevelType w:val="hybridMultilevel"/>
    <w:tmpl w:val="67E8B90A"/>
    <w:lvl w:ilvl="0" w:tplc="2B060E6C">
      <w:numFmt w:val="bullet"/>
      <w:lvlText w:val="-"/>
      <w:lvlJc w:val="left"/>
      <w:pPr>
        <w:ind w:left="249" w:hanging="140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1" w:tplc="A3C42EF8">
      <w:numFmt w:val="bullet"/>
      <w:lvlText w:val=""/>
      <w:lvlJc w:val="left"/>
      <w:pPr>
        <w:ind w:left="829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6BEEE32E">
      <w:numFmt w:val="bullet"/>
      <w:lvlText w:val="•"/>
      <w:lvlJc w:val="left"/>
      <w:pPr>
        <w:ind w:left="1551" w:hanging="360"/>
      </w:pPr>
      <w:rPr>
        <w:rFonts w:hint="default"/>
        <w:lang w:val="ru-RU" w:eastAsia="en-US" w:bidi="ar-SA"/>
      </w:rPr>
    </w:lvl>
    <w:lvl w:ilvl="3" w:tplc="F0DA9A66">
      <w:numFmt w:val="bullet"/>
      <w:lvlText w:val="•"/>
      <w:lvlJc w:val="left"/>
      <w:pPr>
        <w:ind w:left="2283" w:hanging="360"/>
      </w:pPr>
      <w:rPr>
        <w:rFonts w:hint="default"/>
        <w:lang w:val="ru-RU" w:eastAsia="en-US" w:bidi="ar-SA"/>
      </w:rPr>
    </w:lvl>
    <w:lvl w:ilvl="4" w:tplc="C164A13C">
      <w:numFmt w:val="bullet"/>
      <w:lvlText w:val="•"/>
      <w:lvlJc w:val="left"/>
      <w:pPr>
        <w:ind w:left="3014" w:hanging="360"/>
      </w:pPr>
      <w:rPr>
        <w:rFonts w:hint="default"/>
        <w:lang w:val="ru-RU" w:eastAsia="en-US" w:bidi="ar-SA"/>
      </w:rPr>
    </w:lvl>
    <w:lvl w:ilvl="5" w:tplc="0180FD42">
      <w:numFmt w:val="bullet"/>
      <w:lvlText w:val="•"/>
      <w:lvlJc w:val="left"/>
      <w:pPr>
        <w:ind w:left="3746" w:hanging="360"/>
      </w:pPr>
      <w:rPr>
        <w:rFonts w:hint="default"/>
        <w:lang w:val="ru-RU" w:eastAsia="en-US" w:bidi="ar-SA"/>
      </w:rPr>
    </w:lvl>
    <w:lvl w:ilvl="6" w:tplc="5D62D586">
      <w:numFmt w:val="bullet"/>
      <w:lvlText w:val="•"/>
      <w:lvlJc w:val="left"/>
      <w:pPr>
        <w:ind w:left="4477" w:hanging="360"/>
      </w:pPr>
      <w:rPr>
        <w:rFonts w:hint="default"/>
        <w:lang w:val="ru-RU" w:eastAsia="en-US" w:bidi="ar-SA"/>
      </w:rPr>
    </w:lvl>
    <w:lvl w:ilvl="7" w:tplc="326A9806">
      <w:numFmt w:val="bullet"/>
      <w:lvlText w:val="•"/>
      <w:lvlJc w:val="left"/>
      <w:pPr>
        <w:ind w:left="5209" w:hanging="360"/>
      </w:pPr>
      <w:rPr>
        <w:rFonts w:hint="default"/>
        <w:lang w:val="ru-RU" w:eastAsia="en-US" w:bidi="ar-SA"/>
      </w:rPr>
    </w:lvl>
    <w:lvl w:ilvl="8" w:tplc="B35666BE">
      <w:numFmt w:val="bullet"/>
      <w:lvlText w:val="•"/>
      <w:lvlJc w:val="left"/>
      <w:pPr>
        <w:ind w:left="5940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04B21"/>
    <w:rsid w:val="002A30DE"/>
    <w:rsid w:val="008E1D64"/>
    <w:rsid w:val="0090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427</dc:creator>
  <cp:lastModifiedBy>lichey</cp:lastModifiedBy>
  <cp:revision>2</cp:revision>
  <dcterms:created xsi:type="dcterms:W3CDTF">2023-06-14T09:26:00Z</dcterms:created>
  <dcterms:modified xsi:type="dcterms:W3CDTF">2023-06-14T09:43:00Z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2023-06-14T00:00:00Z</vt:filetime>
  </property>
</Properties>
</file>